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6FAFB5DE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6192" behindDoc="0" locked="0" layoutInCell="1" allowOverlap="1" wp14:anchorId="434093AF" wp14:editId="072679A9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1433648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  <w:r w:rsidR="00081CAE">
        <w:rPr>
          <w:color w:val="1F497D" w:themeColor="text2"/>
          <w:sz w:val="16"/>
        </w:rPr>
        <w:t xml:space="preserve"> // </w:t>
      </w:r>
      <w:r w:rsidR="003C178D">
        <w:rPr>
          <w:color w:val="1F497D" w:themeColor="text2"/>
          <w:sz w:val="16"/>
        </w:rPr>
        <w:t>BlueKey™</w:t>
      </w:r>
    </w:p>
    <w:p w14:paraId="6C9FD806" w14:textId="78865A0F" w:rsidR="008B3D94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BW-</w:t>
      </w:r>
      <w:r w:rsidR="0037297B">
        <w:rPr>
          <w:color w:val="1F497D" w:themeColor="text2"/>
        </w:rPr>
        <w:t xml:space="preserve"> </w:t>
      </w:r>
      <w:r w:rsidR="00681716">
        <w:rPr>
          <w:color w:val="1F497D" w:themeColor="text2"/>
        </w:rPr>
        <w:t>Bluetooth</w:t>
      </w:r>
      <w:r w:rsidR="00971F1E">
        <w:rPr>
          <w:color w:val="1F497D" w:themeColor="text2"/>
        </w:rPr>
        <w:t xml:space="preserve"> </w:t>
      </w:r>
      <w:r w:rsidR="00681716">
        <w:rPr>
          <w:color w:val="1F497D" w:themeColor="text2"/>
        </w:rPr>
        <w:t>Key</w:t>
      </w:r>
    </w:p>
    <w:p w14:paraId="702B4B0A" w14:textId="11F252E0" w:rsidR="008B3D94" w:rsidRPr="00AE5234" w:rsidRDefault="00AE5234" w:rsidP="00AE5234">
      <w:pPr>
        <w:pStyle w:val="Title"/>
        <w:rPr>
          <w:color w:val="1F497D" w:themeColor="text2"/>
          <w:sz w:val="18"/>
          <w:szCs w:val="18"/>
        </w:rPr>
        <w:sectPr w:rsidR="008B3D94" w:rsidRPr="00AE523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EEAC745" wp14:editId="2D36EEA1">
            <wp:simplePos x="0" y="0"/>
            <wp:positionH relativeFrom="page">
              <wp:posOffset>514350</wp:posOffset>
            </wp:positionH>
            <wp:positionV relativeFrom="paragraph">
              <wp:posOffset>225425</wp:posOffset>
            </wp:positionV>
            <wp:extent cx="800100" cy="46164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C62">
        <w:rPr>
          <w:noProof/>
        </w:rPr>
        <w:pict w14:anchorId="799C6E8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208" type="#_x0000_t202" style="position:absolute;left:0;text-align:left;margin-left:222.6pt;margin-top:3.9pt;width:310.9pt;height:96.7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293B9918" w14:textId="318BA353" w:rsidR="003F20B8" w:rsidRDefault="0037297B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>Rugged, Military Grade, 304 Stainless Steel,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F20B8">
                    <w:rPr>
                      <w:b/>
                      <w:bCs/>
                    </w:rPr>
                    <w:t xml:space="preserve">High </w:t>
                  </w:r>
                  <w:r w:rsidRPr="00EF4597">
                    <w:rPr>
                      <w:b/>
                      <w:bCs/>
                    </w:rPr>
                    <w:t xml:space="preserve">Security </w:t>
                  </w:r>
                  <w:r w:rsidR="00681716">
                    <w:rPr>
                      <w:b/>
                      <w:bCs/>
                    </w:rPr>
                    <w:t>Key Fob.</w:t>
                  </w:r>
                </w:p>
                <w:p w14:paraId="72737473" w14:textId="77777777" w:rsidR="003F574C" w:rsidRDefault="0037297B">
                  <w:pPr>
                    <w:rPr>
                      <w:b/>
                      <w:bCs/>
                    </w:rPr>
                  </w:pPr>
                  <w:r w:rsidRPr="00C5709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C5709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4C84F1AB" w14:textId="77777777" w:rsidR="003F574C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>America’s #1</w:t>
                  </w:r>
                  <w:r w:rsidR="00C57098">
                    <w:rPr>
                      <w:b/>
                      <w:bCs/>
                    </w:rPr>
                    <w:t xml:space="preserve"> Traffic Enclosure Lock</w:t>
                  </w:r>
                  <w:r w:rsidRPr="00EF4597">
                    <w:rPr>
                      <w:b/>
                      <w:bCs/>
                    </w:rPr>
                    <w:t xml:space="preserve">. </w:t>
                  </w:r>
                </w:p>
                <w:p w14:paraId="068703C0" w14:textId="388474E3" w:rsidR="0037297B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="006B3DE2">
                    <w:rPr>
                      <w:b/>
                      <w:bCs/>
                    </w:rPr>
                    <w:t>. Full Audit Trail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1B3E1C8D" w:rsidR="00EF4597" w:rsidRPr="00EF4597" w:rsidRDefault="006322E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  <w:r w:rsidR="00EF4597">
                    <w:rPr>
                      <w:b/>
                      <w:bCs/>
                    </w:rPr>
                    <w:t xml:space="preserve"> Year Warranty – NIST Compliant</w:t>
                  </w:r>
                  <w:r w:rsidR="006610D2">
                    <w:rPr>
                      <w:b/>
                      <w:bCs/>
                    </w:rPr>
                    <w:t xml:space="preserve"> – Patent Pending</w:t>
                  </w:r>
                  <w:r w:rsidR="00EF4597">
                    <w:rPr>
                      <w:b/>
                      <w:bCs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14:paraId="18596500" w14:textId="4610EA1E" w:rsidR="003F574C" w:rsidRDefault="003F574C" w:rsidP="00AE5234">
      <w:pPr>
        <w:spacing w:line="390" w:lineRule="exact"/>
        <w:rPr>
          <w:rFonts w:ascii="Trebuchet MS"/>
          <w:b/>
          <w:color w:val="1F497D" w:themeColor="text2"/>
          <w:sz w:val="40"/>
        </w:rPr>
      </w:pPr>
    </w:p>
    <w:p w14:paraId="356456C2" w14:textId="6878EB54" w:rsidR="00EB0910" w:rsidRDefault="00AD45F7" w:rsidP="00C57098">
      <w:pPr>
        <w:spacing w:line="390" w:lineRule="exact"/>
        <w:ind w:left="120"/>
        <w:rPr>
          <w:rFonts w:ascii="Trebuchet MS"/>
          <w:b/>
          <w:color w:val="1F497D" w:themeColor="text2"/>
          <w:sz w:val="40"/>
        </w:rPr>
      </w:pPr>
      <w:r w:rsidRPr="00D03E3B">
        <w:rPr>
          <w:rFonts w:ascii="Trebuchet MS"/>
          <w:b/>
          <w:color w:val="1F497D" w:themeColor="text2"/>
          <w:sz w:val="40"/>
        </w:rPr>
        <w:t>BW-</w:t>
      </w:r>
      <w:r w:rsidR="00971F1E">
        <w:rPr>
          <w:rFonts w:ascii="Trebuchet MS"/>
          <w:b/>
          <w:color w:val="1F497D" w:themeColor="text2"/>
          <w:sz w:val="40"/>
        </w:rPr>
        <w:t>Bluetooth Key</w:t>
      </w:r>
    </w:p>
    <w:p w14:paraId="138D8D6D" w14:textId="5E8A5B73" w:rsidR="008B3D94" w:rsidRPr="00681716" w:rsidRDefault="008B3D94" w:rsidP="00681716">
      <w:pPr>
        <w:spacing w:line="390" w:lineRule="exact"/>
        <w:ind w:left="120"/>
        <w:rPr>
          <w:rFonts w:ascii="Trebuchet MS"/>
          <w:b/>
          <w:color w:val="1F497D" w:themeColor="text2"/>
          <w:sz w:val="40"/>
        </w:rPr>
        <w:sectPr w:rsidR="008B3D94" w:rsidRPr="00681716">
          <w:type w:val="continuous"/>
          <w:pgSz w:w="11910" w:h="16840"/>
          <w:pgMar w:top="660" w:right="600" w:bottom="280" w:left="600" w:header="720" w:footer="720" w:gutter="0"/>
          <w:cols w:num="2" w:space="720" w:equalWidth="0">
            <w:col w:w="4177" w:space="303"/>
            <w:col w:w="6230"/>
          </w:cols>
        </w:sectPr>
      </w:pPr>
    </w:p>
    <w:p w14:paraId="387737BC" w14:textId="7E1D57F7" w:rsidR="008B3D94" w:rsidRDefault="008B3D94">
      <w:pPr>
        <w:pStyle w:val="BodyText"/>
        <w:rPr>
          <w:sz w:val="20"/>
        </w:rPr>
      </w:pPr>
    </w:p>
    <w:p w14:paraId="50A1F66C" w14:textId="259ABA4B" w:rsidR="008B3D94" w:rsidRDefault="00681716">
      <w:pPr>
        <w:pStyle w:val="BodyText"/>
        <w:rPr>
          <w:sz w:val="20"/>
        </w:rPr>
      </w:pPr>
      <w:r w:rsidRPr="006B3DE2">
        <w:rPr>
          <w:b/>
          <w:bCs/>
          <w:noProof/>
          <w:sz w:val="40"/>
          <w:szCs w:val="40"/>
        </w:rPr>
        <w:drawing>
          <wp:inline distT="0" distB="0" distL="0" distR="0" wp14:anchorId="555A40A8" wp14:editId="2559813D">
            <wp:extent cx="934058" cy="2019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042" cy="212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434E3" w14:textId="356DB51E" w:rsidR="00681716" w:rsidRDefault="00681716">
      <w:pPr>
        <w:pStyle w:val="BodyText"/>
        <w:rPr>
          <w:sz w:val="20"/>
        </w:rPr>
      </w:pPr>
    </w:p>
    <w:p w14:paraId="4CCA12C5" w14:textId="7F3EE55B" w:rsidR="00681716" w:rsidRDefault="00681716">
      <w:pPr>
        <w:pStyle w:val="BodyText"/>
        <w:rPr>
          <w:sz w:val="20"/>
        </w:rPr>
      </w:pPr>
    </w:p>
    <w:p w14:paraId="2AF1D370" w14:textId="1A494170" w:rsidR="00681716" w:rsidRDefault="00681716">
      <w:pPr>
        <w:pStyle w:val="BodyText"/>
        <w:rPr>
          <w:sz w:val="20"/>
        </w:rPr>
      </w:pPr>
    </w:p>
    <w:p w14:paraId="07601FB0" w14:textId="53F2CEC4" w:rsidR="00681716" w:rsidRDefault="00681716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6EDB4A71" wp14:editId="399994EB">
            <wp:extent cx="1609725" cy="1907635"/>
            <wp:effectExtent l="0" t="0" r="0" b="0"/>
            <wp:docPr id="10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4EB60B11-7FCB-4211-9583-FA8AC9B931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>
                      <a:extLst>
                        <a:ext uri="{FF2B5EF4-FFF2-40B4-BE49-F238E27FC236}">
                          <a16:creationId xmlns:a16="http://schemas.microsoft.com/office/drawing/2014/main" id="{4EB60B11-7FCB-4211-9583-FA8AC9B931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631" cy="192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3156A" w14:textId="3818860B" w:rsidR="00681716" w:rsidRDefault="00681716">
      <w:pPr>
        <w:pStyle w:val="BodyText"/>
        <w:rPr>
          <w:sz w:val="20"/>
        </w:rPr>
      </w:pPr>
    </w:p>
    <w:p w14:paraId="1FDB2D3D" w14:textId="36633D73" w:rsidR="00681716" w:rsidRDefault="00681716">
      <w:pPr>
        <w:pStyle w:val="BodyText"/>
        <w:rPr>
          <w:sz w:val="20"/>
        </w:rPr>
      </w:pPr>
    </w:p>
    <w:p w14:paraId="183938C6" w14:textId="186203EA" w:rsidR="00681716" w:rsidRDefault="00971F1E">
      <w:pPr>
        <w:pStyle w:val="BodyText"/>
        <w:rPr>
          <w:sz w:val="20"/>
        </w:rPr>
      </w:pPr>
      <w:r w:rsidRPr="006B3DE2">
        <w:rPr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 wp14:anchorId="565248CC" wp14:editId="5BD1D9E5">
            <wp:simplePos x="0" y="0"/>
            <wp:positionH relativeFrom="page">
              <wp:posOffset>4219575</wp:posOffset>
            </wp:positionH>
            <wp:positionV relativeFrom="paragraph">
              <wp:posOffset>1069340</wp:posOffset>
            </wp:positionV>
            <wp:extent cx="2238375" cy="92456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716">
        <w:rPr>
          <w:noProof/>
        </w:rPr>
        <w:drawing>
          <wp:inline distT="0" distB="0" distL="0" distR="0" wp14:anchorId="0C5C74E7" wp14:editId="2EE263BC">
            <wp:extent cx="1795780" cy="12096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2755C8F-6BB2-4E5C-9052-AF51F7AA6C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2755C8F-6BB2-4E5C-9052-AF51F7AA6C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363" cy="122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CE5C1" w14:textId="1E581CC9" w:rsidR="00AE5234" w:rsidRDefault="00AE5234">
      <w:pPr>
        <w:pStyle w:val="BodyText"/>
        <w:rPr>
          <w:sz w:val="20"/>
        </w:rPr>
      </w:pPr>
    </w:p>
    <w:p w14:paraId="3555017E" w14:textId="0C35AD38" w:rsidR="00AE5234" w:rsidRDefault="00AE5234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0242F432" wp14:editId="33D6D427">
            <wp:extent cx="819154" cy="819785"/>
            <wp:effectExtent l="0" t="0" r="0" b="0"/>
            <wp:docPr id="3" name="Picture 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508" cy="82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right" w:tblpY="508"/>
        <w:tblW w:w="66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4722"/>
      </w:tblGrid>
      <w:tr w:rsidR="00EF4597" w14:paraId="0C976914" w14:textId="77777777" w:rsidTr="00681716">
        <w:trPr>
          <w:trHeight w:val="384"/>
        </w:trPr>
        <w:tc>
          <w:tcPr>
            <w:tcW w:w="6614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681716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681716">
        <w:trPr>
          <w:trHeight w:val="361"/>
        </w:trPr>
        <w:tc>
          <w:tcPr>
            <w:tcW w:w="1892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681716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722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2C5BEB61" w:rsidR="00EF4597" w:rsidRPr="00346D45" w:rsidRDefault="00681716" w:rsidP="00681716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76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36.5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20.5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55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681716">
        <w:trPr>
          <w:trHeight w:val="356"/>
        </w:trPr>
        <w:tc>
          <w:tcPr>
            <w:tcW w:w="189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72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681716">
        <w:trPr>
          <w:trHeight w:val="356"/>
        </w:trPr>
        <w:tc>
          <w:tcPr>
            <w:tcW w:w="189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49A0372C" w:rsidR="00EF4597" w:rsidRPr="00346D45" w:rsidRDefault="00062B73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Indicators</w:t>
            </w:r>
          </w:p>
        </w:tc>
        <w:tc>
          <w:tcPr>
            <w:tcW w:w="472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5E097FC4" w:rsidR="00EF4597" w:rsidRPr="00346D45" w:rsidRDefault="006B3DE2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 xml:space="preserve">Yes – </w:t>
            </w:r>
            <w:r w:rsidR="00062B73">
              <w:rPr>
                <w:color w:val="1F497D" w:themeColor="text2"/>
                <w:sz w:val="20"/>
                <w:szCs w:val="20"/>
              </w:rPr>
              <w:t>LED Lights, LED Screen, BEEPS</w:t>
            </w:r>
          </w:p>
        </w:tc>
      </w:tr>
      <w:tr w:rsidR="00EF4597" w:rsidRPr="00D03E3B" w14:paraId="3E9F5693" w14:textId="77777777" w:rsidTr="00681716">
        <w:trPr>
          <w:trHeight w:val="494"/>
        </w:trPr>
        <w:tc>
          <w:tcPr>
            <w:tcW w:w="1892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681716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722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857EDE7" w:rsidR="00EF4597" w:rsidRPr="00346D45" w:rsidRDefault="00263679" w:rsidP="00681716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304 Stainless Steel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81716">
        <w:trPr>
          <w:trHeight w:val="388"/>
        </w:trPr>
        <w:tc>
          <w:tcPr>
            <w:tcW w:w="6614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681716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681716">
        <w:trPr>
          <w:trHeight w:val="361"/>
        </w:trPr>
        <w:tc>
          <w:tcPr>
            <w:tcW w:w="1892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574619AA" w:rsidR="00EF4597" w:rsidRPr="000C6C62" w:rsidRDefault="00062B73" w:rsidP="00681716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722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681716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681716">
        <w:trPr>
          <w:trHeight w:val="356"/>
        </w:trPr>
        <w:tc>
          <w:tcPr>
            <w:tcW w:w="189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722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681716">
        <w:trPr>
          <w:trHeight w:val="357"/>
        </w:trPr>
        <w:tc>
          <w:tcPr>
            <w:tcW w:w="1892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722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77777777" w:rsidR="00EF4597" w:rsidRPr="000C6C62" w:rsidRDefault="00EF4597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>
              <w:rPr>
                <w:color w:val="1F497D" w:themeColor="text2"/>
                <w:sz w:val="20"/>
                <w:szCs w:val="20"/>
              </w:rPr>
              <w:t>5</w:t>
            </w:r>
          </w:p>
        </w:tc>
      </w:tr>
      <w:tr w:rsidR="00EF4597" w:rsidRPr="00D03E3B" w14:paraId="25ABE0D2" w14:textId="77777777" w:rsidTr="00681716">
        <w:trPr>
          <w:trHeight w:val="388"/>
        </w:trPr>
        <w:tc>
          <w:tcPr>
            <w:tcW w:w="6614" w:type="dxa"/>
            <w:gridSpan w:val="2"/>
            <w:shd w:val="clear" w:color="auto" w:fill="1F497D" w:themeFill="text2"/>
          </w:tcPr>
          <w:p w14:paraId="7C856CCD" w14:textId="77777777" w:rsidR="00EF4597" w:rsidRPr="000C6C62" w:rsidRDefault="00EF4597" w:rsidP="00681716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681716">
        <w:trPr>
          <w:trHeight w:val="361"/>
        </w:trPr>
        <w:tc>
          <w:tcPr>
            <w:tcW w:w="1892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6397F3F4" w:rsidR="00EF4597" w:rsidRPr="000C6C62" w:rsidRDefault="00EF4597" w:rsidP="00681716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</w:t>
            </w:r>
            <w:r w:rsidR="00681716">
              <w:rPr>
                <w:color w:val="1F497D" w:themeColor="text2"/>
                <w:sz w:val="20"/>
                <w:szCs w:val="20"/>
              </w:rPr>
              <w:t>–</w:t>
            </w:r>
            <w:r>
              <w:rPr>
                <w:color w:val="1F497D" w:themeColor="text2"/>
                <w:sz w:val="20"/>
                <w:szCs w:val="20"/>
              </w:rPr>
              <w:t xml:space="preserve"> </w:t>
            </w:r>
            <w:r w:rsidR="00681716">
              <w:rPr>
                <w:color w:val="1F497D" w:themeColor="text2"/>
                <w:sz w:val="20"/>
                <w:szCs w:val="20"/>
              </w:rPr>
              <w:t>Lithium Battery</w:t>
            </w:r>
          </w:p>
        </w:tc>
        <w:tc>
          <w:tcPr>
            <w:tcW w:w="4722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BD2D5AE" w:rsidR="00EF4597" w:rsidRPr="000C6C62" w:rsidRDefault="00EF4597" w:rsidP="00681716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>ey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681716">
        <w:trPr>
          <w:trHeight w:val="361"/>
        </w:trPr>
        <w:tc>
          <w:tcPr>
            <w:tcW w:w="1892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722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81716">
        <w:trPr>
          <w:trHeight w:val="384"/>
        </w:trPr>
        <w:tc>
          <w:tcPr>
            <w:tcW w:w="6614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681716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681716">
        <w:trPr>
          <w:trHeight w:val="361"/>
        </w:trPr>
        <w:tc>
          <w:tcPr>
            <w:tcW w:w="1892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681716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722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681716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681716">
        <w:trPr>
          <w:trHeight w:val="357"/>
        </w:trPr>
        <w:tc>
          <w:tcPr>
            <w:tcW w:w="1892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681716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722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51CF00C0" w:rsidR="00EF4597" w:rsidRPr="000C6C62" w:rsidRDefault="00EF4597" w:rsidP="00681716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3F574C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81716">
        <w:trPr>
          <w:trHeight w:val="388"/>
        </w:trPr>
        <w:tc>
          <w:tcPr>
            <w:tcW w:w="6614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681716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681716">
        <w:trPr>
          <w:trHeight w:val="363"/>
        </w:trPr>
        <w:tc>
          <w:tcPr>
            <w:tcW w:w="1892" w:type="dxa"/>
            <w:shd w:val="clear" w:color="auto" w:fill="EFEFEF"/>
          </w:tcPr>
          <w:p w14:paraId="2FB99A8B" w14:textId="77777777" w:rsidR="00EF4597" w:rsidRPr="000C6C62" w:rsidRDefault="00EF4597" w:rsidP="00681716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722" w:type="dxa"/>
            <w:shd w:val="clear" w:color="auto" w:fill="EFEFEF"/>
          </w:tcPr>
          <w:p w14:paraId="7E6A9398" w14:textId="586F34E4" w:rsidR="00EF4597" w:rsidRPr="000C6C62" w:rsidRDefault="00EF4597" w:rsidP="00681716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USB </w:t>
            </w:r>
            <w:r w:rsidR="00160026">
              <w:rPr>
                <w:color w:val="1F497D" w:themeColor="text2"/>
                <w:sz w:val="20"/>
                <w:szCs w:val="20"/>
              </w:rPr>
              <w:t>C Port</w:t>
            </w:r>
          </w:p>
        </w:tc>
      </w:tr>
      <w:tr w:rsidR="00EF4597" w:rsidRPr="00D03E3B" w14:paraId="19BA4AD0" w14:textId="77777777" w:rsidTr="00681716">
        <w:trPr>
          <w:trHeight w:val="388"/>
        </w:trPr>
        <w:tc>
          <w:tcPr>
            <w:tcW w:w="6614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681716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81716">
        <w:trPr>
          <w:trHeight w:val="367"/>
        </w:trPr>
        <w:tc>
          <w:tcPr>
            <w:tcW w:w="6614" w:type="dxa"/>
            <w:gridSpan w:val="2"/>
            <w:shd w:val="clear" w:color="auto" w:fill="EFEFEF"/>
          </w:tcPr>
          <w:p w14:paraId="1AD4CA2F" w14:textId="08C9C016" w:rsidR="00EF4597" w:rsidRPr="00EB0910" w:rsidRDefault="00EF4597" w:rsidP="00681716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EB0910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EB0910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EB0910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EB0910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EB0910">
              <w:rPr>
                <w:color w:val="1F497D" w:themeColor="text2"/>
                <w:sz w:val="20"/>
                <w:szCs w:val="20"/>
              </w:rPr>
              <w:t>BLE</w:t>
            </w:r>
            <w:r w:rsidR="006E0A3F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81716">
        <w:trPr>
          <w:trHeight w:val="384"/>
        </w:trPr>
        <w:tc>
          <w:tcPr>
            <w:tcW w:w="6614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681716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681716">
        <w:trPr>
          <w:trHeight w:val="361"/>
        </w:trPr>
        <w:tc>
          <w:tcPr>
            <w:tcW w:w="1892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681716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722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F7869BF" w:rsidR="00EF4597" w:rsidRPr="00D03E3B" w:rsidRDefault="00AE5234" w:rsidP="00681716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</w:t>
            </w:r>
            <w:r w:rsidR="00EF4597" w:rsidRPr="00D03E3B">
              <w:rPr>
                <w:color w:val="1F497D" w:themeColor="text2"/>
                <w:sz w:val="20"/>
                <w:szCs w:val="20"/>
              </w:rPr>
              <w:t xml:space="preserve"> years</w:t>
            </w:r>
          </w:p>
        </w:tc>
      </w:tr>
    </w:tbl>
    <w:p w14:paraId="70775FE1" w14:textId="583A75E6" w:rsidR="008B3D94" w:rsidRDefault="008B3D94">
      <w:pPr>
        <w:pStyle w:val="BodyText"/>
        <w:rPr>
          <w:sz w:val="20"/>
        </w:rPr>
      </w:pPr>
    </w:p>
    <w:p w14:paraId="2EA621FE" w14:textId="554BE241" w:rsidR="008B3D94" w:rsidRDefault="008B3D94">
      <w:pPr>
        <w:pStyle w:val="BodyText"/>
        <w:rPr>
          <w:sz w:val="20"/>
        </w:rPr>
      </w:pPr>
    </w:p>
    <w:p w14:paraId="3672CC70" w14:textId="686D7078" w:rsidR="008B3D94" w:rsidRDefault="008B3D94">
      <w:pPr>
        <w:pStyle w:val="BodyText"/>
        <w:rPr>
          <w:sz w:val="20"/>
        </w:rPr>
      </w:pPr>
    </w:p>
    <w:p w14:paraId="6D19C33F" w14:textId="346D2AB7" w:rsidR="008B3D94" w:rsidRDefault="008B3D94" w:rsidP="006B3DE2">
      <w:pPr>
        <w:pStyle w:val="BodyText"/>
        <w:ind w:left="720" w:firstLine="720"/>
        <w:rPr>
          <w:sz w:val="20"/>
        </w:rPr>
      </w:pPr>
    </w:p>
    <w:p w14:paraId="10642A92" w14:textId="77777777" w:rsidR="008B3D94" w:rsidRDefault="008B3D94">
      <w:pPr>
        <w:pStyle w:val="BodyText"/>
        <w:rPr>
          <w:sz w:val="20"/>
        </w:rPr>
      </w:pPr>
    </w:p>
    <w:p w14:paraId="6DC1DF0E" w14:textId="77777777" w:rsidR="008B3D94" w:rsidRDefault="008B3D94">
      <w:pPr>
        <w:pStyle w:val="BodyText"/>
        <w:rPr>
          <w:sz w:val="20"/>
        </w:rPr>
      </w:pPr>
    </w:p>
    <w:p w14:paraId="4CEF2A41" w14:textId="77777777" w:rsidR="00C57098" w:rsidRPr="00C57098" w:rsidRDefault="00C57098" w:rsidP="00C57098">
      <w:pPr>
        <w:widowControl/>
        <w:kinsoku w:val="0"/>
        <w:overflowPunct w:val="0"/>
        <w:adjustRightInd w:val="0"/>
        <w:spacing w:before="11"/>
        <w:rPr>
          <w:rFonts w:ascii="Times New Roman" w:eastAsiaTheme="minorHAnsi" w:hAnsi="Times New Roman" w:cs="Times New Roman"/>
          <w:sz w:val="3"/>
          <w:szCs w:val="3"/>
        </w:rPr>
      </w:pPr>
    </w:p>
    <w:p w14:paraId="0E34D542" w14:textId="663D4FF2" w:rsidR="00C57098" w:rsidRPr="00C57098" w:rsidRDefault="00C57098" w:rsidP="00C57098">
      <w:pPr>
        <w:widowControl/>
        <w:kinsoku w:val="0"/>
        <w:overflowPunct w:val="0"/>
        <w:adjustRightInd w:val="0"/>
        <w:ind w:left="107"/>
        <w:rPr>
          <w:rFonts w:ascii="Times New Roman" w:eastAsiaTheme="minorHAnsi" w:hAnsi="Times New Roman" w:cs="Times New Roman"/>
          <w:sz w:val="20"/>
          <w:szCs w:val="20"/>
        </w:rPr>
      </w:pPr>
    </w:p>
    <w:p w14:paraId="1BE6100F" w14:textId="154C435B" w:rsidR="00C57098" w:rsidRPr="00C57098" w:rsidRDefault="00C57098" w:rsidP="00C57098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</w:rPr>
      </w:pPr>
    </w:p>
    <w:p w14:paraId="65D72A93" w14:textId="3ECAE16A" w:rsidR="006B3DE2" w:rsidRDefault="006B3DE2" w:rsidP="006B3DE2">
      <w:pPr>
        <w:pStyle w:val="BodyText"/>
        <w:rPr>
          <w:sz w:val="20"/>
        </w:rPr>
      </w:pPr>
    </w:p>
    <w:p w14:paraId="72E6052E" w14:textId="767B2729" w:rsidR="008B3D94" w:rsidRDefault="008B3D94">
      <w:pPr>
        <w:pStyle w:val="BodyText"/>
        <w:rPr>
          <w:sz w:val="16"/>
        </w:rPr>
      </w:pP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C69F" w14:textId="77777777" w:rsidR="00C44C62" w:rsidRDefault="00C44C62" w:rsidP="00EF4597">
      <w:r>
        <w:separator/>
      </w:r>
    </w:p>
  </w:endnote>
  <w:endnote w:type="continuationSeparator" w:id="0">
    <w:p w14:paraId="444CD30A" w14:textId="77777777" w:rsidR="00C44C62" w:rsidRDefault="00C44C62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1F156A4C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hyperlink r:id="rId2" w:history="1">
      <w:r w:rsidR="006610D2" w:rsidRPr="000A74A9">
        <w:rPr>
          <w:rStyle w:val="Hyperlink"/>
        </w:rPr>
        <w:t>Sales@BlueWarrior.com</w:t>
      </w:r>
    </w:hyperlink>
    <w:r w:rsidR="006610D2">
      <w:tab/>
    </w:r>
    <w:r w:rsidR="006610D2" w:rsidRPr="006610D2">
      <w:rPr>
        <w:sz w:val="18"/>
        <w:szCs w:val="18"/>
      </w:rPr>
      <w:t xml:space="preserve">       </w:t>
    </w:r>
    <w:r w:rsidR="006610D2">
      <w:rPr>
        <w:sz w:val="18"/>
        <w:szCs w:val="18"/>
      </w:rPr>
      <w:t xml:space="preserve">                         </w:t>
    </w:r>
    <w:r w:rsidR="006610D2" w:rsidRPr="006610D2">
      <w:rPr>
        <w:sz w:val="18"/>
        <w:szCs w:val="18"/>
      </w:rPr>
      <w:t>BlueKey™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506F2" w14:textId="77777777" w:rsidR="00C44C62" w:rsidRDefault="00C44C62" w:rsidP="00EF4597">
      <w:r>
        <w:separator/>
      </w:r>
    </w:p>
  </w:footnote>
  <w:footnote w:type="continuationSeparator" w:id="0">
    <w:p w14:paraId="35EA8098" w14:textId="77777777" w:rsidR="00C44C62" w:rsidRDefault="00C44C62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62B73"/>
    <w:rsid w:val="0007190C"/>
    <w:rsid w:val="00081CAE"/>
    <w:rsid w:val="000C6C62"/>
    <w:rsid w:val="000D79A4"/>
    <w:rsid w:val="00141C68"/>
    <w:rsid w:val="00160026"/>
    <w:rsid w:val="001C68B4"/>
    <w:rsid w:val="00263679"/>
    <w:rsid w:val="00331B81"/>
    <w:rsid w:val="00346D45"/>
    <w:rsid w:val="0037297B"/>
    <w:rsid w:val="003C178D"/>
    <w:rsid w:val="003C52BA"/>
    <w:rsid w:val="003F20B8"/>
    <w:rsid w:val="003F574C"/>
    <w:rsid w:val="00407443"/>
    <w:rsid w:val="00535195"/>
    <w:rsid w:val="005760BC"/>
    <w:rsid w:val="005A7BD1"/>
    <w:rsid w:val="006322EE"/>
    <w:rsid w:val="006610D2"/>
    <w:rsid w:val="006618ED"/>
    <w:rsid w:val="00681716"/>
    <w:rsid w:val="006B3DE2"/>
    <w:rsid w:val="006E0A3F"/>
    <w:rsid w:val="006E7549"/>
    <w:rsid w:val="00784AD9"/>
    <w:rsid w:val="008B3D94"/>
    <w:rsid w:val="00971F1E"/>
    <w:rsid w:val="009F5BAF"/>
    <w:rsid w:val="00AD45F7"/>
    <w:rsid w:val="00AE5234"/>
    <w:rsid w:val="00C44C62"/>
    <w:rsid w:val="00C57098"/>
    <w:rsid w:val="00D03E3B"/>
    <w:rsid w:val="00E25373"/>
    <w:rsid w:val="00E75DE3"/>
    <w:rsid w:val="00EB0910"/>
    <w:rsid w:val="00EC15C8"/>
    <w:rsid w:val="00EE607F"/>
    <w:rsid w:val="00EF4597"/>
    <w:rsid w:val="00F24C64"/>
    <w:rsid w:val="00F31B7A"/>
    <w:rsid w:val="00F9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BlueWarrior.com" TargetMode="External"/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BW BLE4.0 Bluetooth Key</vt:lpstr>
    </vt:vector>
  </TitlesOfParts>
  <Manager>Wendy</Manager>
  <Company>BlueWarrior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BW BLE4.0 Bluetooth Key</dc:title>
  <dc:subject>Bluetooth Key Fob, encrypted, bluetooth key, bluekey</dc:subject>
  <dc:creator>John &amp; Wendy</dc:creator>
  <cp:keywords>"Bluetooth; BLE4; Bluetooth; BlueWARRIOR Products Bluetooth Traffic Enclosure Lock</cp:keywords>
  <cp:lastModifiedBy>Thomas West</cp:lastModifiedBy>
  <cp:revision>17</cp:revision>
  <dcterms:created xsi:type="dcterms:W3CDTF">2021-08-14T00:48:00Z</dcterms:created>
  <dcterms:modified xsi:type="dcterms:W3CDTF">2021-12-09T18:07:00Z</dcterms:modified>
  <cp:category>ble; bluetooth; key; encrypted; encryption;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